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E3" w:rsidRDefault="00155AE3" w:rsidP="00155AE3">
      <w:pPr>
        <w:ind w:left="-851" w:firstLine="709"/>
        <w:jc w:val="both"/>
      </w:pPr>
      <w:r>
        <w:t>Общественная палата выступает за ограничение скоростного режима вблизи детских учреждений</w:t>
      </w:r>
    </w:p>
    <w:p w:rsidR="00155AE3" w:rsidRDefault="00155AE3" w:rsidP="00155AE3">
      <w:pPr>
        <w:ind w:left="-851" w:firstLine="709"/>
        <w:jc w:val="both"/>
      </w:pPr>
    </w:p>
    <w:p w:rsidR="00155AE3" w:rsidRDefault="00155AE3" w:rsidP="00155AE3">
      <w:pPr>
        <w:ind w:left="-851" w:firstLine="709"/>
        <w:jc w:val="both"/>
      </w:pPr>
      <w:r>
        <w:t>В конце квартала на имя управляющего МВД было отправлено письмо от председателя комиссии Общественной палаты по безопасности и взаимодействию с ОНК.  Суть письма – предложения  в ограничении скоростного режима на дорогах в местах расположения социальных объектов:  больниц, поликлиник, домов творчества и культуры, детсадов и школ. Представитель палаты считает, что такие меры поспособствуют существенному уменьшению случаев детского травматизма и дорожно-транспортных происшествий при участии детей.</w:t>
      </w:r>
    </w:p>
    <w:p w:rsidR="00155AE3" w:rsidRDefault="00155AE3" w:rsidP="00155AE3">
      <w:pPr>
        <w:ind w:left="-851" w:firstLine="709"/>
        <w:jc w:val="both"/>
      </w:pPr>
      <w:r>
        <w:t>Представитель комиссии, Дмитрий Чугунов, направил статистику, которая демонстрирует количество аварий, случившихся при участии детей: более 11 тысяч происшествий, из них 420 смертей  и около 11,8 тысяч человек получили ранения.</w:t>
      </w:r>
    </w:p>
    <w:p w:rsidR="00155AE3" w:rsidRDefault="00155AE3" w:rsidP="00155AE3">
      <w:pPr>
        <w:ind w:left="-851" w:firstLine="709"/>
        <w:jc w:val="both"/>
      </w:pPr>
      <w:r>
        <w:t xml:space="preserve">Также в письме указано, что, согласно статистике, каждое дорожное происшествие с участием детей заканчивается травмами и ранениями, а один случай на 25 – летальным исходом. Как правило, большинство аварий происходит из-за невнимательных водителей, ведь знак «Осторожно, дети» в данный момент относиться к </w:t>
      </w:r>
      <w:proofErr w:type="gramStart"/>
      <w:r>
        <w:t>предупреждающим</w:t>
      </w:r>
      <w:proofErr w:type="gramEnd"/>
      <w:r>
        <w:t xml:space="preserve"> и не демонстрирует скоростных ограничений. Никто не скрывает, что если дорогая пустая, многие водители не уменьшают разрешенную скорость в 60км\ч даже вблизи детских учреждений. А как  быть с теми, кто перемещается на скорости в 80 и выше </w:t>
      </w:r>
      <w:proofErr w:type="spellStart"/>
      <w:proofErr w:type="gramStart"/>
      <w:r>
        <w:t>км</w:t>
      </w:r>
      <w:proofErr w:type="gramEnd"/>
      <w:r>
        <w:t>\ч</w:t>
      </w:r>
      <w:proofErr w:type="spellEnd"/>
      <w:r>
        <w:t>?</w:t>
      </w:r>
    </w:p>
    <w:p w:rsidR="00155AE3" w:rsidRDefault="00155AE3" w:rsidP="00155AE3">
      <w:pPr>
        <w:ind w:left="-851" w:firstLine="709"/>
        <w:jc w:val="both"/>
      </w:pPr>
      <w:r>
        <w:t>Дмитрий Чугунов также подчеркнул, что Общественная палата готова внести изменения и поправки в статьи ПДД, которые закрепят за знаком «Осторожно, дети!» статус обязательного. Дмитрий считает, что после нескольких случаев штрафа, водитель поймет и примет  новое назначение знака.</w:t>
      </w:r>
    </w:p>
    <w:p w:rsidR="00155AE3" w:rsidRDefault="00155AE3" w:rsidP="00155AE3">
      <w:pPr>
        <w:ind w:left="-851" w:firstLine="709"/>
        <w:jc w:val="both"/>
      </w:pPr>
      <w:r>
        <w:t>Как давно стало заметно, возле школ, больниц, домов творчества и других детских учреждений интенсивно устанавливают «лежачих полицейских», позволяющих снизить скорость за счет «бережливости» водителями своих машин. Но вопрос скоростных ограничителей остается открытым, так как, по мнению специалистов, в большинстве городов России они установлены еще не во всех необходимых местах.</w:t>
      </w:r>
    </w:p>
    <w:p w:rsidR="00155AE3" w:rsidRDefault="00155AE3" w:rsidP="00155AE3">
      <w:pPr>
        <w:ind w:left="-851" w:firstLine="709"/>
        <w:jc w:val="both"/>
      </w:pPr>
      <w:r>
        <w:t xml:space="preserve">Общественная Палата даже планирует в будущем провести акцию </w:t>
      </w:r>
      <w:proofErr w:type="gramStart"/>
      <w:r>
        <w:t>–п</w:t>
      </w:r>
      <w:proofErr w:type="gramEnd"/>
      <w:r>
        <w:t>роверку наличия «полицейских» и знака вблизи учреждений социального характера. После сбора сведений и результатов от ГИБДД, возможна организация общественных слушаний.</w:t>
      </w:r>
    </w:p>
    <w:p w:rsidR="00155AE3" w:rsidRDefault="00155AE3" w:rsidP="00155AE3">
      <w:pPr>
        <w:ind w:left="-851" w:firstLine="709"/>
        <w:jc w:val="both"/>
      </w:pPr>
      <w:r>
        <w:t>Обращение ОП было прокомментировано заместителем главы ГИБДД, Владимиром Кузиным. Он подчеркнул, что когда предложение о рейдах поступит от министра, тогда группы и будут выяснять нюансы проблемы, так как общественной инициативы для организации профессионального анализа недостаточно.</w:t>
      </w:r>
    </w:p>
    <w:p w:rsidR="00155AE3" w:rsidRDefault="00155AE3" w:rsidP="00155AE3">
      <w:pPr>
        <w:ind w:left="-851" w:firstLine="709"/>
        <w:jc w:val="both"/>
      </w:pPr>
      <w:r>
        <w:t>Александр Старовойтов, депутат Госдумы, зам председателя транспортного комитета счел идею разумной, но настаивает на более тщательной проработке. Как он разумно заметил, сколько не увеличивай ответственность водителей, их склонность к нарушению ПДД не меняется, а статистика смертей, в свою очередь, не снижается. Даже при ужесточении мер пресечения езды в нетрезвом виде нарушители по-прежнему позволяют себе такую вольность.</w:t>
      </w:r>
    </w:p>
    <w:p w:rsidR="00F32120" w:rsidRDefault="00155AE3" w:rsidP="00155AE3">
      <w:pPr>
        <w:ind w:left="-851" w:firstLine="709"/>
        <w:jc w:val="both"/>
      </w:pPr>
      <w:r>
        <w:t xml:space="preserve">Вопрос должен начинаться с установки взаимоуважения и лояльности между водителями и пешеходами, ведь последние также нередко грешат, перебегая проезжую часть, еще и в неположенном месте. Александр дал обещание, что депутаты всех регионов повлияют на местные власти с целью размещения «лежащих полицейских» и знаков «Осторожно, дети!» возле требуемых учреждений без </w:t>
      </w:r>
      <w:r>
        <w:lastRenderedPageBreak/>
        <w:t>инициативы со стороны законодательных органов. Депутат подчеркивает, что комитет обяжет всех ответственных исполнителей заняться этим вопросом в краткие сроки, ведь речь идет о жизни и здоровье детей.</w:t>
      </w:r>
    </w:p>
    <w:sectPr w:rsidR="00F32120" w:rsidSect="00F3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55AE3"/>
    <w:rsid w:val="00155AE3"/>
    <w:rsid w:val="008200E3"/>
    <w:rsid w:val="00F32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3025</Characters>
  <Application>Microsoft Office Word</Application>
  <DocSecurity>0</DocSecurity>
  <Lines>25</Lines>
  <Paragraphs>7</Paragraphs>
  <ScaleCrop>false</ScaleCrop>
  <Company>Microsoft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2</cp:revision>
  <dcterms:created xsi:type="dcterms:W3CDTF">2014-10-23T12:38:00Z</dcterms:created>
  <dcterms:modified xsi:type="dcterms:W3CDTF">2014-10-23T12:38:00Z</dcterms:modified>
</cp:coreProperties>
</file>